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Schronisko ze zniżkami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Schronisko szczecińskiego Centrum Żeglarskiego zostało zarejestrowane w bazie Polskiego Towarzystwa Schronisk Młodzieżowych.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członkowie PTSM, których w Polsce jest ponad 25 tysięcy, mogą nad Jeziorem Dąbie korzystać z tańszych noclegów. Zniżkę w wysokości 20% od ceny regularnej uzyskają osoby posiadające legitymację PTSM potwierdzającą członkostwo w organizacji. Połowę ceny za nocleg zapłacą posiadacze honorowej odznaki PTSM w stopniu złotym.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Innymi korzyściami wynikającymi z włączenia schroniska Centrum Żeglarskiegow struktury Towarzystwa jest promocja oferty noclegowej poprzez informator kolportowany w całej Polsce oraz możliwość uczestnictwa w projektach unijnych realizowanych przez PTSM w porozumieniu z międzynarodowymi partnerami.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Polskie Towarzystwo Schronisk Młodzieżowych (PTSM), utworzone zostało w 1926 roku (jako trzecie na świecie). Towarzystwo jest w Polsce reprezentantem światowego ruchu schronisk młodzieżowych i skupia ponad 250 obiektów całorocznych i sezonowych.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CENTRUM ŻEGLARSKIE</w:t>
      </w:r>
    </w:p>
    <w:p>
      <w:r>
        <w:rPr>
          <w:rFonts w:ascii="calibri" w:hAnsi="calibri" w:eastAsia="calibri" w:cs="calibri"/>
          <w:sz w:val="24"/>
          <w:szCs w:val="24"/>
        </w:rPr>
        <w:t xml:space="preserve">ul. Przestrzenna 19 (wjazd od ul. Przestrzennej 21)</w:t>
      </w:r>
    </w:p>
    <w:p>
      <w:r>
        <w:rPr>
          <w:rFonts w:ascii="calibri" w:hAnsi="calibri" w:eastAsia="calibri" w:cs="calibri"/>
          <w:sz w:val="24"/>
          <w:szCs w:val="24"/>
        </w:rPr>
        <w:t xml:space="preserve">70-800 Szczecin </w:t>
      </w:r>
    </w:p>
    <w:p>
      <w:r>
        <w:rPr>
          <w:rFonts w:ascii="calibri" w:hAnsi="calibri" w:eastAsia="calibri" w:cs="calibri"/>
          <w:sz w:val="24"/>
          <w:szCs w:val="24"/>
        </w:rPr>
        <w:t xml:space="preserve">tel. 91 461 53 91 </w:t>
      </w:r>
    </w:p>
    <w:p>
      <w:r>
        <w:rPr>
          <w:rFonts w:ascii="calibri" w:hAnsi="calibri" w:eastAsia="calibri" w:cs="calibri"/>
          <w:sz w:val="24"/>
          <w:szCs w:val="24"/>
        </w:rPr>
        <w:t xml:space="preserve">centrumzeglarskie.pl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Tomasz Owsik-Kozłowski</w:t>
      </w:r>
    </w:p>
    <w:p>
      <w:r>
        <w:rPr>
          <w:rFonts w:ascii="calibri" w:hAnsi="calibri" w:eastAsia="calibri" w:cs="calibri"/>
          <w:sz w:val="24"/>
          <w:szCs w:val="24"/>
        </w:rPr>
        <w:t xml:space="preserve">rzecznik prasowy</w:t>
      </w:r>
    </w:p>
    <w:p>
      <w:r>
        <w:rPr>
          <w:rFonts w:ascii="calibri" w:hAnsi="calibri" w:eastAsia="calibri" w:cs="calibri"/>
          <w:sz w:val="24"/>
          <w:szCs w:val="24"/>
        </w:rPr>
        <w:t xml:space="preserve">centrumzeglarskie.pl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2024-05-03T17:31:17+02:00</dcterms:created>
  <dcterms:modified xsi:type="dcterms:W3CDTF">2024-05-03T17:31:17+02:00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