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 ojczystym w Mrągowie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od 9 do 11 czerwca 2016 roku zapraszamy na "Dni z ojczystym w Mrągowie" - spotkania ze znawcami i miłośnikami mowy polskiej: językoznawcami, dziennikarzami i artystami.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to stanowi główną część programu edukacyjno-kulturalnego pt. "(Nie)zapomniane słowa" organizowanego od marca tego roku na terenie powiatu mrągowskiego przez Fundację Wojciecha Pszoniaka Kurtyna w Górę. "Dni z ojczystym w Mrągowie" mają być świętem polskiej kultury i języka, świętem słowa. Organizatorzy chcieliby, aby na trwale wpisały się one w kalendarz imprez kulturalnych miasta i były kontynuowane w kolejnych latach. W tegorocznej edycji wezmą udział uznani eksperci językowi, dziennikarze, pisarze i aktorzy, w tym też twórcy związani z Mrągowem i Mazurami.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Naszymi gośćmi są: Sylwia Chutnik, Jadwiga Has, dr Agata Hącia, Katarzyna Enerlich, Jarosław Górski, dr hab. Katarzyna Kłosińska, Filip Łobodziński, Wojciech Malajkat, Marcin Meller, prof. Mariusz Rutkowski, Jacek Wakar, Izabela Winiarska-Górska. Ambasadorem przedsięwzięcia jest Wojciech Pszoniak.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ciągu trzech dni odbędzie się kilkanaście spotkań - w formie warsztatów, debat i prelekcji, z konkursami i quizami, oraz czytaniem na żywo polskiej literatury. Podczas ostatniego dnia nastąpi ogłoszenie listy laureatów konkursu dla młodzieży "Szukamy zapomnianych słów". Na zakończenie usłyszymy koncert inspirowany muzyką orientalną z kompozycjami Michała Lorenca w wykonaniu zespołu DesOrient.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Spotkania będą miały miejsce w siedzibie: I Liceum Ogólnokształcącego, Centrum Kultury i Turystyki oraz Bibliotece Miejskiej w Mrągowie. Głównym organizatorem wydarzeń jest Fundacja Wojciecha Pszoniaka Kurtyna w Górę. Lokalni współorganizatorzy to instytucje oświaty i kultury z Mrągowa i Olsztyna: I LO im. Obrońców Westerplatte, CKiT, Biblioteka Miejska im. Wacława Gołowicza, Instytut Polonistyki i Logopedii UWM.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Wydarzenie dofinansowano ze środków Narodowego Centrum Kultury z programu "ojczysty - dodaj do ulubionych". Honorowy patronat objęła Burmistrz Miasta Mrągowo - zarazem mecenas koncertu.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Patroni medialni to: TVP Olsztyn, Radio Zet Gold, "Kurier Mrągowski" i portal mragowo24.info.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WSTĘP NA WSZYSTKIE SPOTKANIA JEST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Natalia Koptas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 Miejski w Mrągowie</w:t>
      </w:r>
    </w:p>
    <w:p>
      <w:r>
        <w:rPr>
          <w:rFonts w:ascii="calibri" w:hAnsi="calibri" w:eastAsia="calibri" w:cs="calibri"/>
          <w:sz w:val="24"/>
          <w:szCs w:val="24"/>
        </w:rPr>
        <w:t xml:space="preserve">Referat Edukacji, Kultury, Sportu, Zdrowia i Opieki Społecznej</w:t>
      </w:r>
    </w:p>
    <w:p>
      <w:r>
        <w:rPr>
          <w:rFonts w:ascii="calibri" w:hAnsi="calibri" w:eastAsia="calibri" w:cs="calibri"/>
          <w:sz w:val="24"/>
          <w:szCs w:val="24"/>
        </w:rPr>
        <w:t xml:space="preserve">Ul. Królewiecka 60 A</w:t>
      </w:r>
    </w:p>
    <w:p>
      <w:r>
        <w:rPr>
          <w:rFonts w:ascii="calibri" w:hAnsi="calibri" w:eastAsia="calibri" w:cs="calibri"/>
          <w:sz w:val="24"/>
          <w:szCs w:val="24"/>
        </w:rPr>
        <w:t xml:space="preserve">11-700 Mrągowo</w:t>
      </w:r>
    </w:p>
    <w:p>
      <w:r>
        <w:rPr>
          <w:rFonts w:ascii="calibri" w:hAnsi="calibri" w:eastAsia="calibri" w:cs="calibri"/>
          <w:sz w:val="24"/>
          <w:szCs w:val="24"/>
        </w:rPr>
        <w:t xml:space="preserve">Tel. 89 741 90 13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2026-04-23T16:12:16+02:00</dcterms:created>
  <dcterms:modified xsi:type="dcterms:W3CDTF">2026-04-23T16:12:16+02:00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