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Topografia wolności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Wystawa „Topografia wolności” to kolejna odsłona projektów „wolnościowych” zainicjowanych przez profesora Zbigniewa Bajka z krakowskiej Akademii Sztuk Pięknych. Współorganizatorami przedsięwzięcia są artyści-pedagodzy, doktoranci i studenci ASP w Krakowie. Do realizacji wystawy zaprosili artystów działających w Katowicach, Częstochowie i Cieszynie oraz gości spoza regionu, również twórców zagranicznych. Tym razem tematyka projektu będzie nawiązywać również do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w katowickiej Galerii Szyb Wilson będzie składać się z kilku części. Młodzi twórcy </w:t>
      </w:r>
    </w:p>
    <w:p>
      <w:r>
        <w:rPr>
          <w:rFonts w:ascii="calibri" w:hAnsi="calibri" w:eastAsia="calibri" w:cs="calibri"/>
          <w:sz w:val="24"/>
          <w:szCs w:val="24"/>
        </w:rPr>
        <w:t xml:space="preserve">z 7 uczelni z Polski, Republiki Czeskiej i Niemiec zaprezentują, między innymi, plastyczne interpretacje 109 aforyzmów Franza Kafki. Artyści-pedagodzy natomiast poruszą w swoich pracach temat „Topografia/Topos/Wolności”, a całość dopełniać będą banery, przygotowane przez uczestników poprzedniego projektu zatytułowanego „Dramat wolności”. W ramach projektów „wolnościowych” będzie można obejrzeć także wystawę prac, zrealizowanych przez osadzonych w kilku zakładach karnych i aresztach w Polsce, również w Areszcie Śledczym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Wernisaż wystawy zaplanowany jest na dzień 8 kwietnia w Galerii Szyb Wilson w Katowicach. </w:t>
      </w:r>
    </w:p>
    <w:p>
      <w:r>
        <w:rPr>
          <w:rFonts w:ascii="calibri" w:hAnsi="calibri" w:eastAsia="calibri" w:cs="calibri"/>
          <w:sz w:val="24"/>
          <w:szCs w:val="24"/>
        </w:rPr>
        <w:t xml:space="preserve">O godzinie 14.00 odbędą się warsztaty pt. „Oswajanie obcego”. Następnie, w godzinach 17.00-18.00 zaprezentowane zostanie „Misterium przejścia wg. Kafki” i bezpośrednio poprzedzi uroczyste otwarcie, które nastąpi o godzinie 18.00. Otwarciu towarzyszyć będzie koncert. Na zakończenie będą mieli okazję wziąć udział w działaniach performatywnych młodych artystów z Krakowa i Katowic.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będzie można zobaczyć do 24 maja w godzinach otwarcia Galerii Szyb Wilson, codziennie od 9.00 do 19.00. Wstęp na wernisaż, zwiedzanie wystawy i wszystkie wydarzenia towarzyszące jest bezpłatny. 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Anna Proksa</w:t>
      </w:r>
    </w:p>
    <w:p>
      <w:r>
        <w:rPr>
          <w:rFonts w:ascii="calibri" w:hAnsi="calibri" w:eastAsia="calibri" w:cs="calibri"/>
          <w:sz w:val="24"/>
          <w:szCs w:val="24"/>
        </w:rPr>
        <w:t xml:space="preserve">Galeria Szyb Wilson</w:t>
      </w:r>
    </w:p>
    <w:p>
      <w:r>
        <w:rPr>
          <w:rFonts w:ascii="calibri" w:hAnsi="calibri" w:eastAsia="calibri" w:cs="calibri"/>
          <w:sz w:val="24"/>
          <w:szCs w:val="24"/>
        </w:rPr>
        <w:t xml:space="preserve">www.szybwilson.org. </w:t>
      </w:r>
    </w:p>
    <w:p>
      <w:r>
        <w:rPr>
          <w:rFonts w:ascii="calibri" w:hAnsi="calibri" w:eastAsia="calibri" w:cs="calibri"/>
          <w:sz w:val="24"/>
          <w:szCs w:val="24"/>
        </w:rPr>
        <w:t xml:space="preserve">ul. Oswobodzenia 1</w:t>
      </w:r>
    </w:p>
    <w:p>
      <w:r>
        <w:rPr>
          <w:rFonts w:ascii="calibri" w:hAnsi="calibri" w:eastAsia="calibri" w:cs="calibri"/>
          <w:sz w:val="24"/>
          <w:szCs w:val="24"/>
        </w:rPr>
        <w:t xml:space="preserve">40-403 Katowice</w:t>
      </w:r>
    </w:p>
    <w:p>
      <w:r>
        <w:rPr>
          <w:rFonts w:ascii="calibri" w:hAnsi="calibri" w:eastAsia="calibri" w:cs="calibri"/>
          <w:sz w:val="24"/>
          <w:szCs w:val="24"/>
        </w:rPr>
        <w:t xml:space="preserve">tel. (32) 730 32 20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galeria@szybwilson.org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2026-06-06T11:51:44+02:00</dcterms:created>
  <dcterms:modified xsi:type="dcterms:W3CDTF">2026-06-06T11:51:44+02:00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