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Wystawa malarska w ECA w Sannikach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ścianach sali wystaw sannickiego pałacu, 1 lutego pojawiły się kwiaty - to właśnie obrazy Eleny Danilenko.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Elena Danilenko najchętniej maluje kwiaty i martwą naturę, ale też pejzaże i portrety. Obrazy wychodzące spod jej ręki rwą oczy żywymi, naturalnymi barwami. Olej, akwarela czy akryl to wdzięczne środki do pokazywania piękna natury. Prace Eleny są proste w przekazie i dzięki temu nie dają poczucia sztuczności przekazu. Artystka jest z pochodzenia Rosjanką, ale od 15 lat mieszka i tworzy w Płocku. Wiele jej obrazów znajduje się w prywatnych kolekcjach Rosji, Finlandii, Niemiec, Kanady i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Elena Danilenko jest absolwentką malarstwa i konserwacji dzieł sztuki oraz wydziału historii sztuki Akademii Sztuk Pięknych w Sankt Petersburgu. Dumna jest ze swej wcześniejszej pracy w Muzeum Marynarki Wojennej i Muzeum Etnograficznym w Sankt Petersburgu, gdzie była konserwatorem tkanin historycznych.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Wystawę można oglądać do 1 marca, a na spotkanie z artystką zapraszamy 26 lutego, tuż po koncercie chopinowskim, który rozpocznie się o godzinie 14.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Europejskie Centrum Artystyczne im. Fryderyka Chopina w Sannikach</w:t>
      </w:r>
    </w:p>
    <w:p>
      <w:r>
        <w:rPr>
          <w:rFonts w:ascii="calibri" w:hAnsi="calibri" w:eastAsia="calibri" w:cs="calibri"/>
          <w:sz w:val="24"/>
          <w:szCs w:val="24"/>
        </w:rPr>
        <w:t xml:space="preserve">ul. Warszawska 142, 09-540 Sanniki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Krzysztof Sobociński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Specjalista ds. upowszechniania i promocji kultury</w:t>
      </w:r>
    </w:p>
    <w:p>
      <w:r>
        <w:rPr>
          <w:rFonts w:ascii="calibri" w:hAnsi="calibri" w:eastAsia="calibri" w:cs="calibri"/>
          <w:sz w:val="24"/>
          <w:szCs w:val="24"/>
        </w:rPr>
        <w:t xml:space="preserve">ecasanniki.pl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2026-09-02T09:23:40+02:00</dcterms:created>
  <dcterms:modified xsi:type="dcterms:W3CDTF">2026-09-02T09:23:40+02:00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