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Wystawa malarska w ECA w Sannikach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ścianach sali wystaw sannickiego pałacu, 1 lutego pojawiły się kwiaty - to właśnie obrazy Eleny Danilenko.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Elena Danilenko najchętniej maluje kwiaty i martwą naturę, ale też pejzaże i portrety. Obrazy wychodzące spod jej ręki rwą oczy żywymi, naturalnymi barwami. Olej, akwarela czy akryl to wdzięczne środki do pokazywania piękna natury. Prace Eleny są proste w przekazie i dzięki temu nie dają poczucia sztuczności przekazu. Artystka jest z pochodzenia Rosjanką, ale od 15 lat mieszka i tworzy w Płocku. Wiele jej obrazów znajduje się w prywatnych kolekcjach Rosji, Finlandii, Niemiec, Kanady i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Elena Danilenko jest absolwentką malarstwa i konserwacji dzieł sztuki oraz wydziału historii sztuki Akademii Sztuk Pięknych w Sankt Petersburgu. Dumna jest ze swej wcześniejszej pracy w Muzeum Marynarki Wojennej i Muzeum Etnograficznym w Sankt Petersburgu, gdzie była konserwatorem tkanin historycznych.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Wystawę można oglądać do 1 marca, a na spotkanie z artystką zapraszamy 26 lutego, tuż po koncercie chopinowskim, który rozpocznie się o godzinie 14.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Europejskie Centrum Artystyczne im. Fryderyka Chopina w Sannikach</w:t>
      </w:r>
    </w:p>
    <w:p>
      <w:r>
        <w:rPr>
          <w:rFonts w:ascii="calibri" w:hAnsi="calibri" w:eastAsia="calibri" w:cs="calibri"/>
          <w:sz w:val="24"/>
          <w:szCs w:val="24"/>
        </w:rPr>
        <w:t xml:space="preserve">ul. Warszawska 142, 09-540 Sanniki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Krzysztof Sobociński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Specjalista ds. upowszechniania i promocji kultury</w:t>
      </w:r>
    </w:p>
    <w:p>
      <w:r>
        <w:rPr>
          <w:rFonts w:ascii="calibri" w:hAnsi="calibri" w:eastAsia="calibri" w:cs="calibri"/>
          <w:sz w:val="24"/>
          <w:szCs w:val="24"/>
        </w:rPr>
        <w:t xml:space="preserve">ecasanniki.pl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2026-11-03T20:45:25+01:00</dcterms:created>
  <dcterms:modified xsi:type="dcterms:W3CDTF">2026-11-03T20:45:25+01:00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