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kanał w serwisie You tube o tematyce edukacyjnej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września 2018 roku uruchomiono nowy kanał w serwisie You Tube pod nazwą "warto wiedzieć".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kanału jest publikowanie wartościowych treści video z zakresu: psychologii, socjologii społecznej, życia codziennego, ciekawych ludzi, podróży - czyli otaczającego nas świata i życia w aspekcie problemów, z którymi możemy spotkać się na co dzień. Odbiorcami kanału są osoby chcące poszerzyć swoją wiedzę na polu własnego samorozwoju, poszukujące rozwiązań w zależności od własnych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Formuła realizowanych odcinków kanału "warto wiedzieć" to rozmowy z zaproszonymi gośćmi, z którymi rozmawia Adam Bortnowski związany z branżą telewizyjną od wielu lat. Zaproszone osoby występują w charakterze specjalistów, którzy swoją wiedzą i doświadczeniem, w rzetelny sposób opowiadają o zagadnieniach przedstawionych w poszczególnych odcinkach. W odcinkach staramy się przedstawić temat bez jednoznacznych rad, starając się jednocześnie zostawić pole do własnych spostrzeżeń oraz dyskusji w postaci komentarzy.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 kanału zapoczątkowały m.in. odcinki o:</w:t>
      </w:r>
    </w:p>
    <w:p>
      <w:r>
        <w:rPr>
          <w:rFonts w:ascii="calibri" w:hAnsi="calibri" w:eastAsia="calibri" w:cs="calibri"/>
          <w:sz w:val="24"/>
          <w:szCs w:val="24"/>
        </w:rPr>
        <w:t xml:space="preserve">- sztuce komunikacji z Beatą Kosiacką, trenerem empatii</w:t>
      </w:r>
    </w:p>
    <w:p>
      <w:r>
        <w:rPr>
          <w:rFonts w:ascii="calibri" w:hAnsi="calibri" w:eastAsia="calibri" w:cs="calibri"/>
          <w:sz w:val="24"/>
          <w:szCs w:val="24"/>
        </w:rPr>
        <w:t xml:space="preserve">- Rodo na co dzień z dr Maciejem Kaweckim z Ministerstwa Cyfryzacji</w:t>
      </w:r>
    </w:p>
    <w:p>
      <w:r>
        <w:rPr>
          <w:rFonts w:ascii="calibri" w:hAnsi="calibri" w:eastAsia="calibri" w:cs="calibri"/>
          <w:sz w:val="24"/>
          <w:szCs w:val="24"/>
        </w:rPr>
        <w:t xml:space="preserve">- egzaminach na prawo jazdy z Krzysztofem Wójcikiem - ekspertem ruchu drogowego</w:t>
      </w:r>
    </w:p>
    <w:p>
      <w:r>
        <w:rPr>
          <w:rFonts w:ascii="calibri" w:hAnsi="calibri" w:eastAsia="calibri" w:cs="calibri"/>
          <w:sz w:val="24"/>
          <w:szCs w:val="24"/>
        </w:rPr>
        <w:t xml:space="preserve">oraz polityce w telewizji z medioznawcą dr hab. Jackiem Wasilewskim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kanał można oglądać tutaj: https://bit.ly/2MhArGW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informacji udziela</w:t>
      </w:r>
    </w:p>
    <w:p>
      <w:r>
        <w:rPr>
          <w:rFonts w:ascii="calibri" w:hAnsi="calibri" w:eastAsia="calibri" w:cs="calibri"/>
          <w:sz w:val="24"/>
          <w:szCs w:val="24"/>
        </w:rPr>
        <w:t xml:space="preserve">Adam Bortnowski</w:t>
      </w:r>
    </w:p>
    <w:p>
      <w:r>
        <w:rPr>
          <w:rFonts w:ascii="calibri" w:hAnsi="calibri" w:eastAsia="calibri" w:cs="calibri"/>
          <w:sz w:val="24"/>
          <w:szCs w:val="24"/>
        </w:rPr>
        <w:t xml:space="preserve">602 236 509</w:t>
      </w:r>
    </w:p>
    <w:p>
      <w:r>
        <w:rPr>
          <w:rFonts w:ascii="calibri" w:hAnsi="calibri" w:eastAsia="calibri" w:cs="calibri"/>
          <w:sz w:val="24"/>
          <w:szCs w:val="24"/>
        </w:rPr>
        <w:t xml:space="preserve">wartowiedziec.wspolpraca@gmail.com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2026-03-27T15:22:48+01:00</dcterms:created>
  <dcterms:modified xsi:type="dcterms:W3CDTF">2026-03-27T15:22:48+01:00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