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sandałów Terra Fi - Teva odświeża kluczową kolekcję</w:t>
      </w:r>
    </w:p>
    <w:p>
      <w:pPr>
        <w:spacing w:before="0" w:after="500" w:line="264" w:lineRule="auto"/>
      </w:pPr>
      <w:r>
        <w:rPr>
          <w:rFonts w:ascii="calibri" w:hAnsi="calibri" w:eastAsia="calibri" w:cs="calibri"/>
          <w:sz w:val="36"/>
          <w:szCs w:val="36"/>
          <w:b/>
        </w:rPr>
        <w:t xml:space="preserve">Wraz z początkiem sezonu wiosna - lato 2016 Teva, amerykański potentat na rynku sandałów turystyczno - sportowych, wprowadza nowości w ramach sprawdzonych i lubianych kolekcji. Jedną z nich jest Terra Fi, w której debiutują modele Terra Fi Lite oraz Terra Fi 4. Oba cieszyły się sporą popularnością w zamówieniach preorderowych wśród polskich kontrahentów - zarówno dla sandałów damskich, jak i męskich.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oczekiwaniom konsumentów, szefowie Tevy podjęli decyzję o rozwinięciu kolekcji o 2 wspomniane powyżej modele. Swoją konstrukcją i stylistyką nawiązują one do wcześniejszych sandałów. Również i tu postawiono na sprawdzone technologie - Spider Oryginal™ w podeszwie i amortyzację pięty Shoc Pad™. Obydwa modele wyposażone są w wyściółkę antybakteryjną, nylonową cholewkę i niezawodne zapięcie. Pozwala to użytkownikom na poczucie komfortu, nierzadko na skrajnych płaszczyznach - podczas zwiedzania miasta, na plaży czy nawet w czasie marszu w nierównym terenie. W parze z uniwersalnością zastosowania idzie typowa dla kolekcji Terra Fi paleta ciekawie połączonych, kolorów wplecionych w nieszablonowe wzory. </w:t>
      </w:r>
    </w:p>
    <w:p/>
    <w:p>
      <w:r>
        <w:rPr>
          <w:rFonts w:ascii="calibri" w:hAnsi="calibri" w:eastAsia="calibri" w:cs="calibri"/>
          <w:sz w:val="24"/>
          <w:szCs w:val="24"/>
        </w:rPr>
        <w:t xml:space="preserve">Sandały TEVA M's Terra Fi 4, kolor Cross Terra Navy i TEVA W's Terra Fi 4, kolor La Manta Deep Purple.</w:t>
      </w:r>
    </w:p>
    <w:p>
      <w:r>
        <w:rPr>
          <w:rFonts w:ascii="calibri" w:hAnsi="calibri" w:eastAsia="calibri" w:cs="calibri"/>
          <w:sz w:val="24"/>
          <w:szCs w:val="24"/>
        </w:rPr>
        <w:t xml:space="preserve">Nowe modele w ciągu kilku najbliższych tygodni pojawią się w czołowych polskich sklepach outdoorowych oraz multibrandowych z szeroko rozumianym segmentem lifestylowym.</w:t>
      </w:r>
    </w:p>
    <w:p/>
    <w:p>
      <w:r>
        <w:rPr>
          <w:rFonts w:ascii="calibri" w:hAnsi="calibri" w:eastAsia="calibri" w:cs="calibri"/>
          <w:sz w:val="24"/>
          <w:szCs w:val="24"/>
        </w:rPr>
        <w:t xml:space="preserve">O producencie</w:t>
      </w:r>
    </w:p>
    <w:p>
      <w:r>
        <w:rPr>
          <w:rFonts w:ascii="calibri" w:hAnsi="calibri" w:eastAsia="calibri" w:cs="calibri"/>
          <w:sz w:val="24"/>
          <w:szCs w:val="24"/>
        </w:rPr>
        <w:t xml:space="preserve">Teva jest ogólnoświatowym liderem w produkcji sandałów sportowo - turystycznych, projektowanych z naciskiem na elegancję kolorów wkomponowanych w nieszablonowe wzory. Początki brandu sięgają 1984 roku, gdy Mark Thatcher, młody przewodnik spływów kajakowych po Wielkim Kanionie, stworzył pierwszy na świecie model sandała sportowego, czym zrewolucjonizował przemysł obuwniczy. Obecnie Teva sprzedawana jest do ponad 40 krajów, w tym od kilku lat również w Polsce.</w:t>
      </w:r>
    </w:p>
    <w:p>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www.teva-eu.com</w:t>
        </w:r>
      </w:hyperlink>
      <w:r>
        <w:rPr>
          <w:rFonts w:ascii="calibri" w:hAnsi="calibri" w:eastAsia="calibri" w:cs="calibri"/>
          <w:sz w:val="24"/>
          <w:szCs w:val="24"/>
        </w:rPr>
        <w:t xml:space="preserve">.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www.ravenoutdoor.com</w:t>
        </w:r>
      </w:hyperlink>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Rafał Ziobro, Adam Zych Spółka Jawna</w:t>
      </w:r>
    </w:p>
    <w:p>
      <w:r>
        <w:rPr>
          <w:rFonts w:ascii="calibri" w:hAnsi="calibri" w:eastAsia="calibri" w:cs="calibri"/>
          <w:sz w:val="24"/>
          <w:szCs w:val="24"/>
        </w:rPr>
        <w:t xml:space="preserve">tel. 12 628 51 95 wew. 1, e-mail: marketing@ravenco.eu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va-eu.com/on/demandware.store/Sites-TEVA-EUROPE-Site/en/Home-Show" TargetMode="External"/><Relationship Id="rId8"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2026-01-16T23:57:00+01:00</dcterms:created>
  <dcterms:modified xsi:type="dcterms:W3CDTF">2026-01-16T23:57:00+01:00</dcterms:modified>
</cp:coreProperties>
</file>

<file path=docProps/custom.xml><?xml version="1.0" encoding="utf-8"?>
<Properties xmlns="http://schemas.openxmlformats.org/officeDocument/2006/custom-properties" xmlns:vt="http://schemas.openxmlformats.org/officeDocument/2006/docPropsVTypes"/>
</file>