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MOKOSZOWISKO III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"Ród Dębowego Liścia" zaprasza na Festiwal na cześć kobietom rekonstruktorkom i ich opiekunce Mokoszy, który odbywać się będzie w Grodzisku Rzeczyca w dniach 26-28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znów się będzie działo! W znanej, rodzinnej atmosferze pełnej śmiechu i zabawy, w czasie festiwalu odbędą się koncert, warsztaty, turnieje, różnego rodzaju konkurencje, gry i zabawy z epoki wczesnego średniowiecza. Dla dużych i małych, dla mężczyzn i kobiet. Ważnym tematem tegorocznego spotkania będzie uroczyste otwarcie Grodziska w Rzeczycy po zakończeniu pierwszego etapu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Symboliczna zapłata uczestników za wstęp na Zlot! </w:t>
      </w:r>
    </w:p>
    <w:p>
      <w:r>
        <w:rPr>
          <w:rFonts w:ascii="calibri" w:hAnsi="calibri" w:eastAsia="calibri" w:cs="calibri"/>
          <w:sz w:val="24"/>
          <w:szCs w:val="24"/>
        </w:rPr>
        <w:t xml:space="preserve">Jak w roku ubiegłym Organizatorzy proszą, aby każda zgłoszona grupa, bractwo, hird , drużyna itp. zabrała ze sobą w darze kamień średniej wielkości (i nowość!) garstkę gleby i kapkę wody ze swojego miejsca zamieszkania. Preferowane kamienie i głazy powyżej 20 centymetrów średnicy. Głazy będą składane na kopcu obok naszego rodowego Dębu ku chwale Peruna.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zapewnia: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przednią zabawę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atrakcyjne nagrody dla zwycięzców w turnieju łuczniczym i innych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drewno na opał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miejsce na polu namiotowym i wodę do mycia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słomę do barłogów i leży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miejsce na kramy lub warsztaty po wcześniejszym uzgodnieniu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dobrą muzę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biesiadę w sobotni wieczór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rodzinną atmosferę i magiczne miejsce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Godziny otwarcia Zlotu dla mieszkańców Rzeczycy, gości i zwiedzających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(wstęp na zaproszenia lub drobną opłatą w monecie brzęczącej)</w:t>
      </w:r>
    </w:p>
    <w:p>
      <w:r>
        <w:rPr>
          <w:rFonts w:ascii="calibri" w:hAnsi="calibri" w:eastAsia="calibri" w:cs="calibri"/>
          <w:sz w:val="24"/>
          <w:szCs w:val="24"/>
        </w:rPr>
        <w:t xml:space="preserve">sobota - 10.00 - 21.00 </w:t>
      </w:r>
    </w:p>
    <w:p>
      <w:r>
        <w:rPr>
          <w:rFonts w:ascii="calibri" w:hAnsi="calibri" w:eastAsia="calibri" w:cs="calibri"/>
          <w:sz w:val="24"/>
          <w:szCs w:val="24"/>
        </w:rPr>
        <w:t xml:space="preserve">niedziela - 10.30 - 14.30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III Festiwalu Mokoszowisko – „Na Grodzisku”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festiwalu, m.in: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„Żywa lekcja historii” - pokazy średniowiecznych rzemiosł, m.in.: garncarstwa, kowalstwa, szewstwa-skórnictwa, bursztyniarstwa, snycerstwa, rogownictwa, mennictwa i innych, prezentacje uzbrojenia średniowiecznego wojownika z możliwością przymierzenia niektórych elementów, stanowiska strzelania z łuku, rzucania oszczepem, lekcja średniowiecznej szermierki, prezentacja i degustacja średniowiecznych przysmaków, pokazy budownictwa i ręcznej obróbki drewna, gry i zabawy dla dzieci i dorosłych. Przez czas trwania festiwalu będą otwarte i ogólnodostępne boiska do gier zespołowych - kubb, molkky i petanque.</w:t>
      </w:r>
    </w:p>
    <w:p>
      <w:r>
        <w:rPr>
          <w:rFonts w:ascii="calibri" w:hAnsi="calibri" w:eastAsia="calibri" w:cs="calibri"/>
          <w:sz w:val="24"/>
          <w:szCs w:val="24"/>
        </w:rPr>
        <w:t xml:space="preserve">- Turniej Łuczniczy w kiecce lub spódnicy </w:t>
      </w:r>
    </w:p>
    <w:p>
      <w:r>
        <w:rPr>
          <w:rFonts w:ascii="calibri" w:hAnsi="calibri" w:eastAsia="calibri" w:cs="calibri"/>
          <w:sz w:val="24"/>
          <w:szCs w:val="24"/>
        </w:rPr>
        <w:t xml:space="preserve">- warsztaty i zajęcia dla uczestniczek i towarzyszących im mężczyzn</w:t>
      </w:r>
    </w:p>
    <w:p>
      <w:r>
        <w:rPr>
          <w:rFonts w:ascii="calibri" w:hAnsi="calibri" w:eastAsia="calibri" w:cs="calibri"/>
          <w:sz w:val="24"/>
          <w:szCs w:val="24"/>
        </w:rPr>
        <w:t xml:space="preserve">- koncerty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Datowanie historyczne : IX – XII wiek</w:t>
      </w:r>
    </w:p>
    <w:p>
      <w:r>
        <w:rPr>
          <w:rFonts w:ascii="calibri" w:hAnsi="calibri" w:eastAsia="calibri" w:cs="calibri"/>
          <w:sz w:val="24"/>
          <w:szCs w:val="24"/>
        </w:rPr>
        <w:t xml:space="preserve">Miejsce: Rzeczyca, gmina Rzeczyca, powiat tomaszowski, ul. Prez. I. Mościckiego 53</w:t>
      </w:r>
    </w:p>
    <w:p>
      <w:r>
        <w:rPr>
          <w:rFonts w:ascii="calibri" w:hAnsi="calibri" w:eastAsia="calibri" w:cs="calibri"/>
          <w:sz w:val="24"/>
          <w:szCs w:val="24"/>
        </w:rPr>
        <w:t xml:space="preserve">Czas akcji: 26 – 28 maja 2017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Patronem Branżowym Festiwalu jest Regionalna Organizacja Turystyczna Województwa Łódzkiego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2024-04-23T19:36:06+02:00</dcterms:created>
  <dcterms:modified xsi:type="dcterms:W3CDTF">2024-04-23T19:36:06+02:00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