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Międzypokoleniowy Eksperyment Muzyczny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Suwalski Ośrodek Kultury zaprasza muzyków - basistów, perkusistów, gitarzystów, wokalistów, instrumentalistów oraz autorów tekstów do udziału w Międzypokoleniowym Eksperymencie Muzycznym. Poszukiwani są muzycy z doświadczeniem i sukcesami oraz ci stawiający pierwsze kroki na scenie. Zgłoszenia do 20 stycznia!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ma pobudzić suwalską scenę muzyczną i tchnąć nową energię w lokalne środowisko artystyczne. Paweł Bydelski, pomysłodawca i koordynator wydarzenia, ma nadzieję, że to będzie fuzja osobowości i wizji muzycznych, umiejętności i pasji, doświadczenia i świeżości. Obiecuje, że taka międzypokoleniowa integracja muzyczna będzie nie tylko świetną zabawą, ale również okazją do nauczenia się czegoś nowego.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Organizator planuje losowo połączyć zgłoszenia w zespoły minimum trzech muzyków. Każda grupa dostanie zadanie stworzenia przynajmniej dwóch autorskich utworów. Będzie na to mieć dwa miesiące. W tym czasie SOK zapewni miejsce do ćwiczeń i udzieli wsparcia technicznego.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Finałem działań będzie wspólny koncert w Suwalskim Ośrodku Kultury w drugiej połowie marca 2017 r. O kolejnych działaniach organizator będzie informował na bieżąco.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Zgłoszenia można przysyłać do 20 stycznia. Na ten dzień planowane jest losowanie grup i spotkanie organizacyjne (sala prób SOK, godz. 19.00). Zgłoszenie powinno zawierać następujące dane: imię i nazwisko, instrument na jakim się gra, doświadczenie muzyczne, preferencje muzyczne, posiadane instrumenty, numer telefonu, adres e-mail.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Organizator zachęca wszystkich chętnych, bez ograniczeń wiekowych, do włączenia się w eksperyment. Są już pierwsze deklaracje wsparcia zarówno jeśli chodzi o sale do prób, promocję wydarzenia, czy rejestrację działań. Udział w akcji potwierdził Black Pub Komin, który udostępni uczestnikom akcji salę prób.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Szczegółowe informacje można znaleźć pod linkiem http://soksuwalki.eu/muzycy-robimy-eksperyment-i-czekamy-na-was/.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filmu z zaproszeniem: https://www.youtube.com/watch?v=iTSxXP4_jFc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Udział w przedsięwzięciu jest bezpłatny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Międzypokoleniowy eksperyment muzyczny</w:t>
      </w:r>
    </w:p>
    <w:p>
      <w:r>
        <w:rPr>
          <w:rFonts w:ascii="calibri" w:hAnsi="calibri" w:eastAsia="calibri" w:cs="calibri"/>
          <w:sz w:val="24"/>
          <w:szCs w:val="24"/>
        </w:rPr>
        <w:t xml:space="preserve">Piątek, 20.01.2017, godz. 19:00</w:t>
      </w:r>
    </w:p>
    <w:p>
      <w:r>
        <w:rPr>
          <w:rFonts w:ascii="calibri" w:hAnsi="calibri" w:eastAsia="calibri" w:cs="calibri"/>
          <w:sz w:val="24"/>
          <w:szCs w:val="24"/>
        </w:rPr>
        <w:t xml:space="preserve">Sala Prób, ul. Papieża Jana Pawła II 5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Renata Skórkiewicz</w:t>
      </w:r>
    </w:p>
    <w:p>
      <w:r>
        <w:rPr>
          <w:rFonts w:ascii="calibri" w:hAnsi="calibri" w:eastAsia="calibri" w:cs="calibri"/>
          <w:sz w:val="24"/>
          <w:szCs w:val="24"/>
        </w:rPr>
        <w:t xml:space="preserve">Dział Promocji i Marketingu</w:t>
      </w:r>
    </w:p>
    <w:p>
      <w:r>
        <w:rPr>
          <w:rFonts w:ascii="calibri" w:hAnsi="calibri" w:eastAsia="calibri" w:cs="calibri"/>
          <w:sz w:val="24"/>
          <w:szCs w:val="24"/>
        </w:rPr>
        <w:t xml:space="preserve">Suwalskiego Ośrodka Kultury</w:t>
      </w:r>
    </w:p>
    <w:p>
      <w:r>
        <w:rPr>
          <w:rFonts w:ascii="calibri" w:hAnsi="calibri" w:eastAsia="calibri" w:cs="calibri"/>
          <w:sz w:val="24"/>
          <w:szCs w:val="24"/>
        </w:rPr>
        <w:t xml:space="preserve">tel: 87 563 85 39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2024-04-20T05:45:47+02:00</dcterms:created>
  <dcterms:modified xsi:type="dcterms:W3CDTF">2024-04-20T05:45:47+02:00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